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jc w:val="both"/>
        <w:textAlignment w:val="auto"/>
        <w:rPr>
          <w:rFonts w:hint="default" w:ascii="方正小标宋简体" w:eastAsia="方正小标宋简体"/>
          <w:bCs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bCs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ind w:firstLine="720" w:firstLineChars="200"/>
        <w:jc w:val="center"/>
        <w:textAlignment w:val="auto"/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2019年自主创新立项选题征集表</w:t>
      </w:r>
    </w:p>
    <w:tbl>
      <w:tblPr>
        <w:tblStyle w:val="2"/>
        <w:tblW w:w="882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213"/>
        <w:gridCol w:w="449"/>
        <w:gridCol w:w="1075"/>
        <w:gridCol w:w="1010"/>
        <w:gridCol w:w="21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姓名</w:t>
            </w: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560" w:leftChars="0" w:firstLine="56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职务职称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联系方式</w:t>
            </w:r>
          </w:p>
        </w:tc>
        <w:tc>
          <w:tcPr>
            <w:tcW w:w="2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56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电子信箱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课题名称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课题类型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1.科技类  2.社科类（哲学、社会、经济、管理、法律、教育）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课题依托项目或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前期相关成果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156" w:afterLines="5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拟研究的方向及重点内容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156" w:afterLines="5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156" w:afterLines="5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156" w:afterLines="5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156" w:afterLines="5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156" w:afterLines="5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156" w:afterLines="5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156" w:afterLines="5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156" w:afterLines="5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lang w:val="en-US" w:eastAsia="zh-CN"/>
              </w:rPr>
              <w:t>学生团队人数及具体要求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156" w:afterLines="5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单位联系人</w:t>
            </w:r>
          </w:p>
        </w:tc>
        <w:tc>
          <w:tcPr>
            <w:tcW w:w="2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联系方式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60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组织单位(盖章)</w:t>
            </w:r>
          </w:p>
        </w:tc>
        <w:tc>
          <w:tcPr>
            <w:tcW w:w="68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60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60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972B0"/>
    <w:rsid w:val="2A67117B"/>
    <w:rsid w:val="3F49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0"/>
    <w:pPr>
      <w:ind w:firstLine="420" w:firstLineChars="200"/>
    </w:pPr>
    <w:rPr>
      <w:rFonts w:ascii="Calibri" w:hAnsi="Calibri"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2019-05-09T10:14:00Z</dcterms:created>
  <dc:creator>dell</dc:creator>
  <cp:lastModifiedBy>dell</cp:lastModifiedBy>
  <dcterms:modified xsi:type="dcterms:W3CDTF">2019-05-09T10:16:32Z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