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879CF">
      <w:pPr>
        <w:adjustRightInd w:val="0"/>
        <w:snapToGrid w:val="0"/>
        <w:spacing w:before="100" w:after="200"/>
        <w:jc w:val="center"/>
        <w:rPr>
          <w:rFonts w:ascii="华文中宋" w:hAnsi="华文中宋" w:eastAsia="华文中宋"/>
          <w:b/>
          <w:sz w:val="28"/>
          <w:szCs w:val="28"/>
        </w:rPr>
      </w:pPr>
      <w:r>
        <w:rPr>
          <w:rFonts w:hint="eastAsia" w:ascii="华文中宋" w:hAnsi="华文中宋" w:eastAsia="华文中宋"/>
          <w:b/>
          <w:sz w:val="28"/>
          <w:szCs w:val="28"/>
        </w:rPr>
        <w:t>2</w:t>
      </w:r>
      <w:r>
        <w:rPr>
          <w:rFonts w:ascii="华文中宋" w:hAnsi="华文中宋" w:eastAsia="华文中宋"/>
          <w:b/>
          <w:sz w:val="28"/>
          <w:szCs w:val="28"/>
        </w:rPr>
        <w:t>0</w:t>
      </w:r>
      <w:r>
        <w:rPr>
          <w:rFonts w:hint="default" w:ascii="华文中宋" w:hAnsi="华文中宋" w:eastAsia="华文中宋"/>
          <w:b/>
          <w:sz w:val="28"/>
          <w:szCs w:val="28"/>
        </w:rPr>
        <w:t>2</w:t>
      </w:r>
      <w:r>
        <w:rPr>
          <w:rFonts w:hint="eastAsia" w:ascii="华文中宋" w:hAnsi="华文中宋" w:eastAsia="华文中宋"/>
          <w:b/>
          <w:sz w:val="28"/>
          <w:szCs w:val="28"/>
          <w:lang w:val="en-US" w:eastAsia="zh-CN"/>
        </w:rPr>
        <w:t>4</w:t>
      </w:r>
      <w:r>
        <w:rPr>
          <w:rFonts w:hint="eastAsia" w:ascii="华文中宋" w:hAnsi="华文中宋" w:eastAsia="华文中宋"/>
          <w:b/>
          <w:sz w:val="28"/>
          <w:szCs w:val="28"/>
        </w:rPr>
        <w:t>年文法学院</w:t>
      </w:r>
      <w:r>
        <w:rPr>
          <w:rFonts w:hint="eastAsia" w:ascii="华文中宋" w:hAnsi="华文中宋" w:eastAsia="华文中宋"/>
          <w:b/>
          <w:sz w:val="28"/>
          <w:szCs w:val="28"/>
          <w:lang w:val="en-US" w:eastAsia="zh-CN"/>
        </w:rPr>
        <w:t>学生</w:t>
      </w:r>
      <w:r>
        <w:rPr>
          <w:rFonts w:hint="eastAsia" w:ascii="华文中宋" w:hAnsi="华文中宋" w:eastAsia="华文中宋"/>
          <w:b/>
          <w:sz w:val="28"/>
          <w:szCs w:val="28"/>
        </w:rPr>
        <w:t>会</w:t>
      </w:r>
      <w:r>
        <w:rPr>
          <w:rFonts w:hint="eastAsia" w:ascii="华文中宋" w:hAnsi="华文中宋" w:eastAsia="华文中宋"/>
          <w:b/>
          <w:sz w:val="28"/>
          <w:szCs w:val="28"/>
          <w:lang w:eastAsia="zh-CN"/>
        </w:rPr>
        <w:t>（</w:t>
      </w:r>
      <w:r>
        <w:rPr>
          <w:rFonts w:hint="eastAsia" w:ascii="华文中宋" w:hAnsi="华文中宋" w:eastAsia="华文中宋"/>
          <w:b/>
          <w:sz w:val="28"/>
          <w:szCs w:val="28"/>
          <w:lang w:val="en-US" w:eastAsia="zh-CN"/>
        </w:rPr>
        <w:t>研究生会</w:t>
      </w:r>
      <w:r>
        <w:rPr>
          <w:rFonts w:hint="eastAsia" w:ascii="华文中宋" w:hAnsi="华文中宋" w:eastAsia="华文中宋"/>
          <w:b/>
          <w:sz w:val="28"/>
          <w:szCs w:val="28"/>
          <w:lang w:eastAsia="zh-CN"/>
        </w:rPr>
        <w:t>）</w:t>
      </w:r>
      <w:r>
        <w:rPr>
          <w:rFonts w:hint="eastAsia" w:ascii="华文中宋" w:hAnsi="华文中宋" w:eastAsia="华文中宋"/>
          <w:b/>
          <w:sz w:val="28"/>
          <w:szCs w:val="28"/>
        </w:rPr>
        <w:t>主要学生干部竞聘报名表</w:t>
      </w:r>
    </w:p>
    <w:tbl>
      <w:tblPr>
        <w:tblStyle w:val="4"/>
        <w:tblpPr w:leftFromText="180" w:rightFromText="180" w:vertAnchor="text" w:tblpXSpec="center" w:tblpY="1"/>
        <w:tblOverlap w:val="never"/>
        <w:tblW w:w="9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1764"/>
        <w:gridCol w:w="771"/>
        <w:gridCol w:w="867"/>
        <w:gridCol w:w="1994"/>
        <w:gridCol w:w="559"/>
        <w:gridCol w:w="236"/>
        <w:gridCol w:w="799"/>
        <w:gridCol w:w="1008"/>
      </w:tblGrid>
      <w:tr w14:paraId="3BDB0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973327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名</w:t>
            </w:r>
          </w:p>
        </w:tc>
        <w:tc>
          <w:tcPr>
            <w:tcW w:w="1764" w:type="dxa"/>
            <w:tcBorders>
              <w:top w:val="single" w:color="auto" w:sz="12" w:space="0"/>
            </w:tcBorders>
            <w:vAlign w:val="center"/>
          </w:tcPr>
          <w:p w14:paraId="4BB2BCC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tcBorders>
              <w:top w:val="single" w:color="auto" w:sz="12" w:space="0"/>
            </w:tcBorders>
            <w:vAlign w:val="center"/>
          </w:tcPr>
          <w:p w14:paraId="7EC03C7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专业班级</w:t>
            </w:r>
          </w:p>
        </w:tc>
        <w:tc>
          <w:tcPr>
            <w:tcW w:w="2553" w:type="dxa"/>
            <w:gridSpan w:val="2"/>
            <w:tcBorders>
              <w:top w:val="single" w:color="auto" w:sz="12" w:space="0"/>
              <w:right w:val="nil"/>
            </w:tcBorders>
            <w:vAlign w:val="center"/>
          </w:tcPr>
          <w:p w14:paraId="3679BC4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top w:val="single" w:color="auto" w:sz="12" w:space="0"/>
              <w:right w:val="nil"/>
            </w:tcBorders>
            <w:vAlign w:val="center"/>
          </w:tcPr>
          <w:p w14:paraId="28665978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7" w:type="dxa"/>
            <w:gridSpan w:val="2"/>
            <w:vMerge w:val="restart"/>
            <w:tcBorders>
              <w:top w:val="single" w:color="auto" w:sz="12" w:space="0"/>
              <w:left w:val="nil"/>
              <w:right w:val="single" w:color="auto" w:sz="12" w:space="0"/>
            </w:tcBorders>
            <w:textDirection w:val="tbRlV"/>
            <w:vAlign w:val="center"/>
          </w:tcPr>
          <w:p w14:paraId="1217DA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ABC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5AE29A9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别</w:t>
            </w:r>
          </w:p>
        </w:tc>
        <w:tc>
          <w:tcPr>
            <w:tcW w:w="1764" w:type="dxa"/>
            <w:vAlign w:val="center"/>
          </w:tcPr>
          <w:p w14:paraId="46F8B61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5C404D2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553" w:type="dxa"/>
            <w:gridSpan w:val="2"/>
            <w:tcBorders>
              <w:right w:val="nil"/>
            </w:tcBorders>
            <w:vAlign w:val="center"/>
          </w:tcPr>
          <w:p w14:paraId="49811AC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 w14:paraId="63D9135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gridSpan w:val="2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38A020C5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6794D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1491C13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机</w:t>
            </w:r>
          </w:p>
        </w:tc>
        <w:tc>
          <w:tcPr>
            <w:tcW w:w="1764" w:type="dxa"/>
            <w:vAlign w:val="center"/>
          </w:tcPr>
          <w:p w14:paraId="565E0D9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1D6E27B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箱</w:t>
            </w:r>
          </w:p>
        </w:tc>
        <w:tc>
          <w:tcPr>
            <w:tcW w:w="2553" w:type="dxa"/>
            <w:gridSpan w:val="2"/>
            <w:tcBorders>
              <w:right w:val="nil"/>
            </w:tcBorders>
            <w:vAlign w:val="center"/>
          </w:tcPr>
          <w:p w14:paraId="7CCF0A2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 w14:paraId="2E398A8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gridSpan w:val="2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466812B5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41B1C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3CDAD32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各学年综合测评名次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hint="eastAsia" w:ascii="仿宋_GB2312" w:eastAsia="仿宋_GB2312"/>
              </w:rPr>
              <w:t>专业人数</w:t>
            </w:r>
          </w:p>
        </w:tc>
        <w:tc>
          <w:tcPr>
            <w:tcW w:w="5955" w:type="dxa"/>
            <w:gridSpan w:val="5"/>
            <w:vAlign w:val="center"/>
          </w:tcPr>
          <w:p w14:paraId="357A71C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/        /      </w:t>
            </w:r>
            <w:r>
              <w:rPr>
                <w:rFonts w:hint="eastAsia" w:ascii="仿宋_GB2312" w:eastAsia="仿宋_GB2312"/>
              </w:rPr>
              <w:t xml:space="preserve"> </w:t>
            </w: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 w14:paraId="7C93E21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7" w:type="dxa"/>
            <w:gridSpan w:val="2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4B838B49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53589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8" w:type="dxa"/>
            <w:tcBorders>
              <w:left w:val="single" w:color="auto" w:sz="12" w:space="0"/>
              <w:bottom w:val="nil"/>
            </w:tcBorders>
            <w:vAlign w:val="center"/>
          </w:tcPr>
          <w:p w14:paraId="26AEAFA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竞聘岗位</w:t>
            </w:r>
          </w:p>
        </w:tc>
        <w:tc>
          <w:tcPr>
            <w:tcW w:w="2535" w:type="dxa"/>
            <w:gridSpan w:val="2"/>
            <w:tcBorders>
              <w:bottom w:val="nil"/>
              <w:right w:val="single" w:color="auto" w:sz="4" w:space="0"/>
            </w:tcBorders>
            <w:vAlign w:val="center"/>
          </w:tcPr>
          <w:p w14:paraId="069FCB7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第一志愿：</w:t>
            </w:r>
          </w:p>
        </w:tc>
        <w:tc>
          <w:tcPr>
            <w:tcW w:w="2861" w:type="dxa"/>
            <w:gridSpan w:val="2"/>
            <w:tcBorders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 w14:paraId="2B4154C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第二志愿：</w:t>
            </w:r>
          </w:p>
        </w:tc>
        <w:tc>
          <w:tcPr>
            <w:tcW w:w="1594" w:type="dxa"/>
            <w:gridSpan w:val="3"/>
            <w:tcBorders>
              <w:bottom w:val="nil"/>
              <w:right w:val="single" w:color="auto" w:sz="4" w:space="0"/>
            </w:tcBorders>
            <w:vAlign w:val="center"/>
          </w:tcPr>
          <w:p w14:paraId="57799208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是否服从调剂</w:t>
            </w:r>
          </w:p>
        </w:tc>
        <w:tc>
          <w:tcPr>
            <w:tcW w:w="1008" w:type="dxa"/>
            <w:tcBorders>
              <w:bottom w:val="nil"/>
              <w:right w:val="single" w:color="auto" w:sz="4" w:space="0"/>
            </w:tcBorders>
            <w:vAlign w:val="center"/>
          </w:tcPr>
          <w:p w14:paraId="3C6E0167">
            <w:pPr>
              <w:adjustRightInd w:val="0"/>
              <w:snapToGrid w:val="0"/>
              <w:spacing w:line="360" w:lineRule="exact"/>
              <w:rPr>
                <w:rFonts w:hint="eastAsia" w:ascii="仿宋_GB2312" w:eastAsia="仿宋_GB2312"/>
              </w:rPr>
            </w:pPr>
          </w:p>
        </w:tc>
      </w:tr>
      <w:tr w14:paraId="1EEB0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5E2BC56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任职情况</w:t>
            </w:r>
          </w:p>
          <w:p w14:paraId="2754C48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（注明时间）</w:t>
            </w:r>
          </w:p>
        </w:tc>
        <w:tc>
          <w:tcPr>
            <w:tcW w:w="7998" w:type="dxa"/>
            <w:gridSpan w:val="8"/>
            <w:tcBorders>
              <w:right w:val="single" w:color="auto" w:sz="12" w:space="0"/>
            </w:tcBorders>
          </w:tcPr>
          <w:p w14:paraId="4B959287">
            <w:pPr>
              <w:tabs>
                <w:tab w:val="left" w:pos="430"/>
                <w:tab w:val="center" w:pos="4815"/>
              </w:tabs>
              <w:ind w:right="100"/>
              <w:rPr>
                <w:rFonts w:ascii="宋体" w:hAnsi="宋体"/>
                <w:color w:val="000000"/>
                <w:kern w:val="0"/>
                <w:sz w:val="22"/>
              </w:rPr>
            </w:pPr>
          </w:p>
          <w:p w14:paraId="4652FCB3">
            <w:pPr>
              <w:spacing w:line="320" w:lineRule="exact"/>
              <w:rPr>
                <w:rFonts w:ascii="仿宋_GB2312" w:eastAsia="仿宋_GB2312"/>
              </w:rPr>
            </w:pPr>
          </w:p>
          <w:p w14:paraId="01279AC2">
            <w:pPr>
              <w:spacing w:line="320" w:lineRule="exact"/>
              <w:rPr>
                <w:rFonts w:ascii="仿宋_GB2312" w:eastAsia="仿宋_GB2312"/>
              </w:rPr>
            </w:pPr>
          </w:p>
          <w:p w14:paraId="4DA2C7D7">
            <w:pPr>
              <w:spacing w:line="320" w:lineRule="exact"/>
              <w:rPr>
                <w:rFonts w:ascii="仿宋_GB2312" w:eastAsia="仿宋_GB2312"/>
              </w:rPr>
            </w:pPr>
          </w:p>
          <w:p w14:paraId="16EDC0DF">
            <w:pPr>
              <w:spacing w:line="320" w:lineRule="exact"/>
              <w:rPr>
                <w:rFonts w:ascii="仿宋_GB2312" w:eastAsia="仿宋_GB2312"/>
              </w:rPr>
            </w:pPr>
          </w:p>
          <w:p w14:paraId="4EB7F382">
            <w:pPr>
              <w:spacing w:line="320" w:lineRule="exact"/>
              <w:rPr>
                <w:rFonts w:ascii="仿宋_GB2312" w:eastAsia="仿宋_GB2312"/>
              </w:rPr>
            </w:pPr>
          </w:p>
          <w:p w14:paraId="04DC6D73">
            <w:pPr>
              <w:spacing w:line="320" w:lineRule="exact"/>
              <w:rPr>
                <w:rFonts w:ascii="仿宋_GB2312" w:eastAsia="仿宋_GB2312"/>
              </w:rPr>
            </w:pPr>
          </w:p>
          <w:p w14:paraId="304D6706">
            <w:pPr>
              <w:spacing w:line="320" w:lineRule="exact"/>
              <w:rPr>
                <w:rFonts w:ascii="仿宋_GB2312" w:eastAsia="仿宋_GB2312"/>
              </w:rPr>
            </w:pPr>
          </w:p>
          <w:p w14:paraId="192BFC34">
            <w:pPr>
              <w:spacing w:line="320" w:lineRule="exact"/>
              <w:rPr>
                <w:rFonts w:ascii="仿宋_GB2312" w:eastAsia="仿宋_GB2312"/>
              </w:rPr>
            </w:pPr>
          </w:p>
        </w:tc>
      </w:tr>
      <w:tr w14:paraId="60512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6ED966C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获奖情况</w:t>
            </w:r>
          </w:p>
        </w:tc>
        <w:tc>
          <w:tcPr>
            <w:tcW w:w="7998" w:type="dxa"/>
            <w:gridSpan w:val="8"/>
            <w:tcBorders>
              <w:right w:val="single" w:color="auto" w:sz="12" w:space="0"/>
            </w:tcBorders>
            <w:vAlign w:val="center"/>
          </w:tcPr>
          <w:p w14:paraId="4510AC42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C0026D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F69FA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DFB4229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062484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2121886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79A64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8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5A18A4B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竞聘成功后的工作思路与打算</w:t>
            </w:r>
          </w:p>
        </w:tc>
        <w:tc>
          <w:tcPr>
            <w:tcW w:w="7998" w:type="dxa"/>
            <w:gridSpan w:val="8"/>
            <w:tcBorders>
              <w:right w:val="single" w:color="auto" w:sz="12" w:space="0"/>
            </w:tcBorders>
          </w:tcPr>
          <w:p w14:paraId="749F2EDE"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 w14:paraId="3095601A"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 w14:paraId="3DD61E72"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 w14:paraId="0FB30E13"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 w14:paraId="2B6ED5D0"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 w14:paraId="0B035323"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 w14:paraId="4D9AE573"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 w14:paraId="5C9698B4"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</w:tc>
      </w:tr>
      <w:tr w14:paraId="6ECBB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  <w:jc w:val="center"/>
        </w:trPr>
        <w:tc>
          <w:tcPr>
            <w:tcW w:w="9826" w:type="dxa"/>
            <w:gridSpan w:val="9"/>
            <w:tcBorders>
              <w:left w:val="single" w:color="auto" w:sz="12" w:space="0"/>
              <w:right w:val="single" w:color="auto" w:sz="12" w:space="0"/>
            </w:tcBorders>
          </w:tcPr>
          <w:p w14:paraId="0E5F7FFC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我愿意遵守选拔纪律，接受全体师生的监督。我已确认以上提供的信息真实准确，愿意参加新一届研究生会学生干部选举。在竞选过程中尊重其他参选人，不采用不正当的竞选方法，以平和的心态面对参选结果。</w:t>
            </w:r>
          </w:p>
          <w:p w14:paraId="54D4551F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 w14:paraId="765C8A91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 w14:paraId="49095796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 w14:paraId="6DEBE8FA">
      <w:pPr>
        <w:spacing w:line="280" w:lineRule="exact"/>
        <w:rPr>
          <w:rFonts w:hint="eastAsia" w:ascii="仿宋_GB2312" w:hAnsi="仿宋_GB2312" w:eastAsia="仿宋_GB2312" w:cs="仿宋_GB2312"/>
          <w:sz w:val="18"/>
          <w:szCs w:val="18"/>
        </w:rPr>
      </w:pPr>
      <w:r>
        <w:rPr>
          <w:rFonts w:hint="eastAsia" w:ascii="仿宋_GB2312" w:hAnsi="仿宋_GB2312" w:eastAsia="仿宋_GB2312" w:cs="仿宋_GB2312"/>
          <w:sz w:val="18"/>
          <w:szCs w:val="18"/>
        </w:rPr>
        <w:t>备注：1、竞选部门可依据个人实际能力并参考院</w:t>
      </w:r>
      <w:r>
        <w:rPr>
          <w:rFonts w:hint="eastAsia" w:ascii="仿宋_GB2312" w:hAnsi="仿宋_GB2312" w:eastAsia="仿宋_GB2312" w:cs="仿宋_GB2312"/>
          <w:sz w:val="18"/>
          <w:szCs w:val="18"/>
          <w:lang w:val="en-US" w:eastAsia="zh-CN"/>
        </w:rPr>
        <w:t>学生会、</w:t>
      </w:r>
      <w:r>
        <w:rPr>
          <w:rFonts w:hint="eastAsia" w:ascii="仿宋_GB2312" w:hAnsi="仿宋_GB2312" w:eastAsia="仿宋_GB2312" w:cs="仿宋_GB2312"/>
          <w:sz w:val="18"/>
          <w:szCs w:val="18"/>
        </w:rPr>
        <w:t>研究生会介绍自主选择；</w:t>
      </w:r>
    </w:p>
    <w:p w14:paraId="1EA94175">
      <w:pPr>
        <w:spacing w:line="280" w:lineRule="exact"/>
        <w:ind w:firstLine="540" w:firstLineChars="300"/>
        <w:rPr>
          <w:rFonts w:hint="eastAsia" w:ascii="仿宋_GB2312" w:hAnsi="仿宋_GB2312" w:eastAsia="仿宋_GB2312" w:cs="仿宋_GB2312"/>
          <w:sz w:val="18"/>
          <w:szCs w:val="18"/>
        </w:rPr>
      </w:pPr>
      <w:r>
        <w:rPr>
          <w:rFonts w:hint="eastAsia" w:ascii="仿宋_GB2312" w:hAnsi="仿宋_GB2312" w:eastAsia="仿宋_GB2312" w:cs="仿宋_GB2312"/>
          <w:sz w:val="18"/>
          <w:szCs w:val="18"/>
        </w:rPr>
        <w:t>2、竞选职位可以写多个，按照竞选意向的顺序排列，服从调剂的请在调剂栏后打√；</w:t>
      </w:r>
    </w:p>
    <w:p w14:paraId="6F7FF024">
      <w:pPr>
        <w:spacing w:line="280" w:lineRule="exact"/>
        <w:ind w:firstLine="540" w:firstLineChars="300"/>
        <w:rPr>
          <w:rFonts w:hint="eastAsia" w:ascii="仿宋_GB2312" w:hAnsi="仿宋_GB2312" w:eastAsia="仿宋_GB2312" w:cs="仿宋_GB2312"/>
          <w:sz w:val="18"/>
          <w:szCs w:val="18"/>
          <w:lang w:eastAsia="zh-CN"/>
        </w:rPr>
      </w:pPr>
      <w:r>
        <w:rPr>
          <w:rFonts w:hint="eastAsia" w:ascii="仿宋_GB2312" w:hAnsi="仿宋_GB2312" w:eastAsia="仿宋_GB2312" w:cs="仿宋_GB2312"/>
          <w:sz w:val="18"/>
          <w:szCs w:val="18"/>
        </w:rPr>
        <w:t>3、该表请按照报名通知的时间要求发送至邮箱</w:t>
      </w:r>
      <w:r>
        <w:rPr>
          <w:rFonts w:hint="eastAsia" w:ascii="仿宋_GB2312" w:hAnsi="仿宋_GB2312" w:eastAsia="仿宋_GB2312" w:cs="仿宋_GB2312"/>
          <w:sz w:val="18"/>
          <w:szCs w:val="18"/>
          <w:lang w:eastAsia="zh-CN"/>
        </w:rPr>
        <w:t>；</w:t>
      </w:r>
    </w:p>
    <w:p w14:paraId="47941A86">
      <w:pPr>
        <w:spacing w:line="280" w:lineRule="exact"/>
        <w:ind w:firstLine="540" w:firstLineChars="300"/>
        <w:rPr>
          <w:rFonts w:hint="eastAsia" w:ascii="仿宋_GB2312" w:hAnsi="仿宋_GB2312" w:eastAsia="仿宋_GB2312" w:cs="仿宋_GB2312"/>
          <w:sz w:val="18"/>
          <w:szCs w:val="18"/>
          <w:lang w:eastAsia="zh-CN"/>
        </w:rPr>
      </w:pPr>
      <w:r>
        <w:rPr>
          <w:rFonts w:hint="eastAsia" w:ascii="仿宋_GB2312" w:hAnsi="仿宋_GB2312" w:eastAsia="仿宋_GB2312" w:cs="仿宋_GB2312"/>
          <w:sz w:val="18"/>
          <w:szCs w:val="18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18"/>
          <w:szCs w:val="18"/>
        </w:rPr>
        <w:t>若为</w:t>
      </w:r>
      <w:r>
        <w:rPr>
          <w:rFonts w:hint="eastAsia" w:ascii="仿宋_GB2312" w:hAnsi="仿宋_GB2312" w:eastAsia="仿宋_GB2312" w:cs="仿宋_GB2312"/>
          <w:sz w:val="18"/>
          <w:szCs w:val="18"/>
          <w:lang w:val="en-US" w:eastAsia="zh-CN"/>
        </w:rPr>
        <w:t>竞聘</w:t>
      </w:r>
      <w:r>
        <w:rPr>
          <w:rFonts w:hint="eastAsia" w:ascii="仿宋_GB2312" w:hAnsi="仿宋_GB2312" w:eastAsia="仿宋_GB2312" w:cs="仿宋_GB2312"/>
          <w:sz w:val="18"/>
          <w:szCs w:val="18"/>
        </w:rPr>
        <w:t>学生会，请删除标题括号内容，反之亦然</w:t>
      </w:r>
      <w:r>
        <w:rPr>
          <w:rFonts w:hint="eastAsia" w:ascii="仿宋_GB2312" w:hAnsi="仿宋_GB2312" w:eastAsia="仿宋_GB2312" w:cs="仿宋_GB2312"/>
          <w:sz w:val="18"/>
          <w:szCs w:val="18"/>
          <w:lang w:eastAsia="zh-CN"/>
        </w:rPr>
        <w:t>；</w:t>
      </w:r>
    </w:p>
    <w:p w14:paraId="1744CE60">
      <w:pPr>
        <w:ind w:left="-426" w:leftChars="-203" w:right="-617" w:rightChars="-294" w:firstLine="900" w:firstLineChars="500"/>
        <w:jc w:val="left"/>
        <w:rPr>
          <w:rFonts w:hint="eastAsia" w:ascii="仿宋_GB2312" w:hAnsi="仿宋_GB2312" w:eastAsia="仿宋_GB2312" w:cs="仿宋_GB2312"/>
          <w:sz w:val="18"/>
          <w:szCs w:val="18"/>
        </w:rPr>
      </w:pPr>
      <w:r>
        <w:rPr>
          <w:rFonts w:hint="eastAsia" w:ascii="仿宋_GB2312" w:hAnsi="仿宋_GB2312" w:eastAsia="仿宋_GB2312" w:cs="仿宋_GB2312"/>
          <w:sz w:val="18"/>
          <w:szCs w:val="18"/>
        </w:rPr>
        <w:t xml:space="preserve"> </w:t>
      </w:r>
      <w:r>
        <w:rPr>
          <w:rFonts w:hint="eastAsia" w:ascii="仿宋_GB2312" w:hAnsi="仿宋_GB2312" w:eastAsia="仿宋_GB2312" w:cs="仿宋_GB2312"/>
          <w:sz w:val="18"/>
          <w:szCs w:val="1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18"/>
          <w:szCs w:val="18"/>
        </w:rPr>
        <w:t>、如有疑问，请联系</w:t>
      </w:r>
      <w:r>
        <w:rPr>
          <w:rFonts w:hint="eastAsia" w:ascii="仿宋_GB2312" w:hAnsi="仿宋_GB2312" w:eastAsia="仿宋_GB2312" w:cs="仿宋_GB2312"/>
          <w:sz w:val="18"/>
          <w:szCs w:val="18"/>
          <w:lang w:val="en-US" w:eastAsia="zh-CN"/>
        </w:rPr>
        <w:t>王铭萱</w:t>
      </w:r>
      <w:r>
        <w:rPr>
          <w:rFonts w:hint="eastAsia" w:ascii="仿宋_GB2312" w:hAnsi="仿宋_GB2312" w:eastAsia="仿宋_GB2312" w:cs="仿宋_GB2312"/>
          <w:sz w:val="18"/>
          <w:szCs w:val="18"/>
        </w:rPr>
        <w:t>，电话：15615611550，QQ：1245607556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18"/>
          <w:szCs w:val="18"/>
        </w:rPr>
        <w:t>。</w:t>
      </w: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3NzQyMjMyYzVjYzhkN2QwNTVlMWM5ODFjYjQyYzIifQ=="/>
  </w:docVars>
  <w:rsids>
    <w:rsidRoot w:val="00E455E5"/>
    <w:rsid w:val="00015C49"/>
    <w:rsid w:val="003A3AF2"/>
    <w:rsid w:val="00451E07"/>
    <w:rsid w:val="00595968"/>
    <w:rsid w:val="00932898"/>
    <w:rsid w:val="00A3236E"/>
    <w:rsid w:val="00CF292F"/>
    <w:rsid w:val="00DD5447"/>
    <w:rsid w:val="00E455E5"/>
    <w:rsid w:val="05EA2329"/>
    <w:rsid w:val="1487176F"/>
    <w:rsid w:val="1A865780"/>
    <w:rsid w:val="2E632A35"/>
    <w:rsid w:val="382B7878"/>
    <w:rsid w:val="3FBCA88A"/>
    <w:rsid w:val="47B35118"/>
    <w:rsid w:val="4A1F11B4"/>
    <w:rsid w:val="4BB043EA"/>
    <w:rsid w:val="4F7774CC"/>
    <w:rsid w:val="57B32EA2"/>
    <w:rsid w:val="5B6C356E"/>
    <w:rsid w:val="6FA7DC40"/>
    <w:rsid w:val="755C2843"/>
    <w:rsid w:val="F4BD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7">
    <w:name w:val="页眉 Char"/>
    <w:link w:val="3"/>
    <w:qFormat/>
    <w:uiPriority w:val="99"/>
    <w:rPr>
      <w:rFonts w:cs="Times New Roman"/>
      <w:sz w:val="18"/>
      <w:szCs w:val="18"/>
    </w:rPr>
  </w:style>
  <w:style w:type="character" w:customStyle="1" w:styleId="8">
    <w:name w:val="页脚 Char"/>
    <w:link w:val="2"/>
    <w:qFormat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356</Words>
  <Characters>382</Characters>
  <Lines>3</Lines>
  <Paragraphs>1</Paragraphs>
  <TotalTime>5</TotalTime>
  <ScaleCrop>false</ScaleCrop>
  <LinksUpToDate>false</LinksUpToDate>
  <CharactersWithSpaces>462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2020-06-03T14:31:00Z</dcterms:created>
  <dc:creator>dell</dc:creator>
  <cp:lastModifiedBy>乔安好</cp:lastModifiedBy>
  <dcterms:modified xsi:type="dcterms:W3CDTF">2024-09-02T07:31:54Z</dcterms:modified>
  <dc:title>中国石油大学学生会2019届主要学生干部竞聘报名表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E85DBB4987BF4E2BAE94BE21866DB3DD_13</vt:lpwstr>
  </property>
</Properties>
</file>